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63D4" w:rsidRPr="00F863D4" w:rsidRDefault="00F863D4" w:rsidP="00F863D4">
      <w:pPr>
        <w:spacing w:after="0" w:line="360" w:lineRule="atLeast"/>
        <w:textAlignment w:val="baseline"/>
        <w:outlineLvl w:val="2"/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</w:pPr>
      <w:r w:rsidRPr="00F863D4">
        <w:rPr>
          <w:rFonts w:ascii="Times" w:eastAsia="Times New Roman" w:hAnsi="Times" w:cs="Times"/>
          <w:b/>
          <w:bCs/>
          <w:color w:val="000000"/>
          <w:sz w:val="27"/>
          <w:szCs w:val="27"/>
          <w:lang w:eastAsia="hr-HR"/>
        </w:rPr>
        <w:t>NN 62/2020 (27.5.2020.), Odluka o upisu učenika u I. razred srednje škole u školskoj godini 2020./2021.</w:t>
      </w:r>
    </w:p>
    <w:p w:rsidR="00F863D4" w:rsidRPr="00F863D4" w:rsidRDefault="00F863D4" w:rsidP="00F863D4">
      <w:pPr>
        <w:spacing w:after="48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</w:pPr>
      <w:r w:rsidRPr="00F863D4">
        <w:rPr>
          <w:rFonts w:ascii="Times New Roman" w:eastAsia="Times New Roman" w:hAnsi="Times New Roman" w:cs="Times New Roman"/>
          <w:b/>
          <w:bCs/>
          <w:caps/>
          <w:color w:val="231F20"/>
          <w:sz w:val="38"/>
          <w:szCs w:val="38"/>
          <w:lang w:eastAsia="hr-HR"/>
        </w:rPr>
        <w:t>MINISTARSTVO ZNANOSTI I OBRAZOVANJA</w:t>
      </w:r>
    </w:p>
    <w:p w:rsidR="00F863D4" w:rsidRPr="00F863D4" w:rsidRDefault="00F863D4" w:rsidP="00F863D4">
      <w:pPr>
        <w:spacing w:after="48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863D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1240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 temelju članka 22. stavka 7. Zakona o odgoju i obrazovanju u osnovnoj i srednjoj školi (»Narodne novine«, broj 87/2008, 86/2009, 92/2010, 105/2010 – ispr., 90/2011, 16/2012, 86/2012, 94/2013, 152/2014, 7/2017, 68/2018 i 98/2019), ministrica znanosti i obrazovanja donosi</w:t>
      </w:r>
    </w:p>
    <w:p w:rsidR="00F863D4" w:rsidRPr="00F863D4" w:rsidRDefault="00F863D4" w:rsidP="00F863D4">
      <w:pPr>
        <w:spacing w:before="153"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</w:pPr>
      <w:r w:rsidRPr="00F863D4">
        <w:rPr>
          <w:rFonts w:ascii="Times New Roman" w:eastAsia="Times New Roman" w:hAnsi="Times New Roman" w:cs="Times New Roman"/>
          <w:b/>
          <w:bCs/>
          <w:color w:val="231F20"/>
          <w:sz w:val="34"/>
          <w:szCs w:val="34"/>
          <w:lang w:eastAsia="hr-HR"/>
        </w:rPr>
        <w:t>ODLUKU</w:t>
      </w:r>
    </w:p>
    <w:p w:rsidR="00F863D4" w:rsidRPr="00F863D4" w:rsidRDefault="00F863D4" w:rsidP="00F863D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</w:pPr>
      <w:r w:rsidRPr="00F863D4">
        <w:rPr>
          <w:rFonts w:ascii="Times New Roman" w:eastAsia="Times New Roman" w:hAnsi="Times New Roman" w:cs="Times New Roman"/>
          <w:b/>
          <w:bCs/>
          <w:color w:val="231F20"/>
          <w:sz w:val="25"/>
          <w:szCs w:val="25"/>
          <w:lang w:eastAsia="hr-HR"/>
        </w:rPr>
        <w:t>O UPISU UČENIKA U I. RAZRED SREDNJE ŠKOLE U ŠKOLSKOJ GODINI 2020./2021.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OPĆE ODREDBE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Ovom Odlukom utvrđuje se postupak i način upisa učenika, broj upisnih mjesta u razrednim odjelima prvih razreda srednjih škola, utvrđuju se rokovi za prijavu i upis te ostali uvjeti i postupci za upis učenika u I. razred srednje škole u školskoj godini 2020./2021.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srednje škole učenici se upisuju u skladu s ovom Odlukom i Pravilnikom o elementima i kriterijima za izbor kandidata za upis u I. razred srednje škole (»Narodne novine«, broj: 49/2015 i 47/2017), (u daljnjem tekstu: Pravilnik o elementima i kriterijima).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III.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se prijavljuju i upisuju u I. razred srednje škole u školskoj godini 2020./2021. elektroničkim načinom preko mrežne stranice Nacionalnoga informacijskog sustava prijava i upisa u srednje škole (u daljnjemu tekstu: NISpuSŠ) www.upisi.hr, a na temelju natječaja za upis koji raspisuju i objavljuju škole.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IV.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I. razred srednjih škola Republike Hrvatske u programe redovitog obrazovanja u školskoj godini 2020./2021. planira se broj upisnih mjesta za ukupno 47.445 učenika u 2.210 razrednih odjela.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srednje škole kojima je osnivač Republika Hrvatska, jedinice lokalne samouprave te jedinice područne (regionalne) samouprave u I. razred redovitog obrazovanja planira se broj upisnih mjesta za ukupno 44.903 učenika u 2.080 razrednih odjela: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1) u gimnazijske programe 10.643 učenika u 457 razrednih odjela ili 23,7 %;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2) u programe obrazovanja za stjecanje strukovne kvalifikacije u trajanju od četiri godine 18.709 učenika u 826 razrednih odjela ili 41,67 %;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3) u programe obrazovanja za stjecanje strukovne kvalifikacije u trajanju od tri godine 6.892 učenika u 314 razrednih odjela ili 15,35 %;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4) u programe obrazovanja za vezane obrte u trajanju od tri godine 5.114 učenika u 228 razrednih odjela ili 11,39 %;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5) u programe obrazovanja za stjecanje strukovne kvalifikacije medicinska sestra opće njege/medicinski tehničar opće njege u trajanju od pet godina 1.093 učenika u 44 razredna odjela ili 2,43 %;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6) u programe obrazovanja za stjecanje niže stručne spreme 169 učenika u 10 razrednih odjela ili 0,38 %;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7) u prilagođene i posebne programe za učenike s teškoćama u razvoju 886 učenika u 112 razrednih odjela ili 1,97 %;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8) u programe obrazovanja glazbenih i plesnih škola 1.397 učenika u 89 razrednih odjela ili 3,11 %.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(2) U I. razred srednjih škola kojima je osnivač Republika Hrvatska, jedinice lokalne samouprave te jedinice područne (regionalne) samouprave, učenici će se upisivati prema vrstama programa obrazovanja, 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školama i odobrenim mjestima za upis koja su utvrđena u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I. dio – srednje škole kojima je osnivač Republika Hrvatska, jedinice lokalne samouprave te jedinice područne (regionalne) samouprave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vjerske zajednice s pravom javnosti u I. razred redovitog obrazovanja planira se mogućnost upisa za 901 učenik u 38 razrednih odjela prema vrstama programa obrazovanja, školama i odobrenim mjestima za upis koja su utvrđena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u Strukturi razrednih odjela i broju učenika I. razreda srednjih škola u školskoj godini 2020./2021., II. dio – škole čiji su osnivači vjerske zajednice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ove odluke i njezin je sastavni dio.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 programe redovitog obrazovanja u srednjim školama čiji su osnivači pravne ili fizičke osobe, u I. razred planira se mogućnost upisa za 1.641 učenik u 92 razredna odjela prema vrstama programa obrazovanja, školama i odobrenim mjestima za upis koja su utvrđena u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 razrednih odjela i broju učenika I. razreda srednjih škola u školskoj godini 2020./2021., III. dio – privatne škole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(u daljnjem tekstu: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Struktura),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koja je u Dodatku i njezin je sastavni dio.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TIJELA KOJA SUDJELUJU U PROVEDBI ELEKTRONIČKIH PRIJAVA I UPISA U SREDNJE ŠKOLE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VIII.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 postupku provedbe elektroničkih prijava i upisa u srednje škole pripremne i druge radnje provode upisna povjerenstva osnovnih i srednjih škola, upravni odjeli nadležni za obrazovanje u županijama, odnosno Gradski ured za obrazovanje Grada Zagreba, Središnji prijavni ured Agencije za znanost i visoko obrazovanje i Središnji državni ured za šport.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Upisna povjerenstva dužna su biti dostupna tijekom cijeloga trajanja upisnoga postupka.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Sve osobe uključene u organizaciju i provođenje postupka elektroničkih prijava i upisa u srednje škole dužne su čuvati tajnost podataka, o čemu potpisuju izjavu čiji obrazac propisuje Ministarstvo znanosti i obrazovanja (u daljnjem tekstu: Ministarstvo).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Kvalitetu postupka provedbe elektroničkih prijava i upisa u srednje škole prati i vrednuje Ministarstvo, odnosno tijela koja Ministarstvo ovlasti.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UPISNI ROKOVI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IX.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Učenici će se prijavljivati za upis i upisivati u I. razred srednjih škola u školskoj godini 2020./2021. u ljetnome i jesenskome upisnom roku.</w:t>
      </w:r>
    </w:p>
    <w:p w:rsidR="00F863D4" w:rsidRPr="00F863D4" w:rsidRDefault="00F863D4" w:rsidP="00F86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Ljetni upisni rok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10"/>
        <w:gridCol w:w="1640"/>
      </w:tblGrid>
      <w:tr w:rsidR="00F863D4" w:rsidRPr="00F863D4" w:rsidTr="00F863D4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Početak prijava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Završetak registracije za kandidate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Početak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13. 7. – 16.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Rok za dostavu dokumentacije redovitih učenika (stručno mišljenje HZZ-a i ostali dokumenti kojima se ostvaruju dodatna prava za upis)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1. 6. – 8.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prijavnice Središnjem prijavnom uredu)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školske medicine, potvrda obiteljskog liječnika ili liječnička svjedodžba medicine rada i ostali dokumenti kojima su ostvarena dodatna prava za upis) srednje škole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(škole same određuju točne datume za zaprimanje upisnica i dodatne dokumentacije u sklopu ovdje predviđenog razdoblja i objavljuju ih u natječaju te na svojoj mrežnoj stranici i oglasnoj ploči škole)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27. 7. – 31.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Objava okvirnoga broja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Službena objava slobodnih mjesta za jesenski upisni rok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12. 8. 2020.</w:t>
            </w:r>
          </w:p>
        </w:tc>
      </w:tr>
    </w:tbl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863D4" w:rsidRPr="00F863D4" w:rsidRDefault="00F863D4" w:rsidP="00F863D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Minion Pro" w:eastAsia="Times New Roman" w:hAnsi="Minion Pro" w:cs="Times New Roman"/>
          <w:i/>
          <w:iCs/>
          <w:color w:val="231F20"/>
          <w:sz w:val="26"/>
          <w:szCs w:val="26"/>
          <w:bdr w:val="none" w:sz="0" w:space="0" w:color="auto" w:frame="1"/>
          <w:lang w:eastAsia="hr-HR"/>
        </w:rPr>
        <w:t>Jesenski upisni rok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1610"/>
      </w:tblGrid>
      <w:tr w:rsidR="00F863D4" w:rsidRPr="00F863D4" w:rsidTr="00F863D4">
        <w:tc>
          <w:tcPr>
            <w:tcW w:w="7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Početak prijava u sustav i prijava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registracije za kandidate izvan redovitog sustava obrazovanja RH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osobnih dokumenata, svjedodžbi i ostale dokumentacije za kandidate izvan redovitoga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Dostava dokumentacije redovitih učenika (stručno mišljenje HZZ-a i ostali dokumenti kojima se ostvaruju dodatna prava za upis i sl.)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Završetak prijave obrazovnih programa koji zahtijevaju dodatne provjere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Provođenje dodatnih ispita i provjera te unos rezultata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Unos prigovora na osobne podatke, ocjene, natjecanja, rezultate dodatnih provjera i podatke na temelju kojih se ostvaruju dodatna prava za upis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unosa rezultata s popravnih ispita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Završetak prijava obrazovnih programa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lastRenderedPageBreak/>
              <w:t>Početak ispisa prijavnica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28. 8. 2020.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Krajnji rok za zaprimanje potpisanih prijavnica (učenici dostavljaju razrednicima, a ostali kandidati šalju Središnjem prijavnom uredu)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Brisanje s lista kandidata koji nisu zadovoljili preduvjete ili dostavili prijavnice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31. 8. 2020.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Objava konačnih ljestvica poretka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1. 9. 2020.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Dostava dokumenata koji su uvjet za upis u određeni program obrazovanja (potvrda liječnika školske medicine, potvrda obiteljskog liječnika ili liječnička svjedodžba medicine rada i ostali dokumenti kojima su ostvarena dodatna prava za upis) srednje škole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20"/>
                <w:szCs w:val="20"/>
                <w:bdr w:val="none" w:sz="0" w:space="0" w:color="auto" w:frame="1"/>
                <w:lang w:eastAsia="hr-HR"/>
              </w:rPr>
              <w:t>Dostava potpisanog obrasca o upisu u I. razred srednje škole (upisnice) </w:t>
            </w: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u srednju školu u koju se učenik upisao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2. 9. 2020.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Objava slobodnih upisnih mjesta nakon jesenskoga upisnog roka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3. 9. 2020.</w:t>
            </w:r>
          </w:p>
        </w:tc>
      </w:tr>
    </w:tbl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KANDIDATA S TEŠKOĆAMA U RAZVOJU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Ljetni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4"/>
        <w:gridCol w:w="2316"/>
      </w:tblGrid>
      <w:tr w:rsidR="00F863D4" w:rsidRPr="00F863D4" w:rsidTr="00F863D4">
        <w:tc>
          <w:tcPr>
            <w:tcW w:w="6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s liste prioriteta redom kako bi željeli upisati obrazovne programe</w:t>
            </w:r>
          </w:p>
        </w:tc>
        <w:tc>
          <w:tcPr>
            <w:tcW w:w="3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8. 6. – 26.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Upisna povjerenstva županijskih upravnih odjela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8. 6. – 29.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1. 7. – 2.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3. 7. 2020.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8. 7. 2020.</w:t>
            </w:r>
          </w:p>
        </w:tc>
      </w:tr>
    </w:tbl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Jesenski upisni rok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41"/>
        <w:gridCol w:w="2309"/>
      </w:tblGrid>
      <w:tr w:rsidR="00F863D4" w:rsidRPr="00F863D4" w:rsidTr="00F863D4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Kandidati s teškoćama u razvoju prijavljuju se u županijskim upravnim odjelima, odnosno Gradskom uredu za obrazovanje Grada Zagreba te iskazuju svoj odabir liste prioriteta redom kako bi željeli upisati obrazovne programe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Registracija kandidata s teškoćama u razvoju izvan redovitog sustava obrazovanja RH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Dostava osobnih dokumenata i svjedodžbi za kandidate s teškoćama u razvoju izvan redovitog sustava obrazovanja RH Središnjem prijavnom uredu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Upisna povjerenstva ureda državne uprave unose navedene odabire u sustav NISpuSŠ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17. 8. – 19.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Zatvaranje mogućnosti unosa odabira kandidata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Provođenje dodatnih provjera za kandidate s teškoćama u razvoju i unos rezultata u sustav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Rangiranje kandidata s teškoćama u razvoju sukladno listama prioriteta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Smanjenje upisnih kvota razrednih odjela pojedinih obrazovnih programa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21. 8. 2020.</w:t>
            </w:r>
          </w:p>
        </w:tc>
      </w:tr>
    </w:tbl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UČENIKA KOJI SE UPISUJU U ODJELE ZA SPORTAŠE U LJETNOME I JESENSKOME UPISNOM ROKU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XIII.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33"/>
        <w:gridCol w:w="1917"/>
      </w:tblGrid>
      <w:tr w:rsidR="00F863D4" w:rsidRPr="00F863D4" w:rsidTr="00F863D4">
        <w:tc>
          <w:tcPr>
            <w:tcW w:w="6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Opis postupaka</w:t>
            </w:r>
          </w:p>
        </w:tc>
        <w:tc>
          <w:tcPr>
            <w:tcW w:w="3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Datum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Kandidati koji se upisuju u razredne odjele za sportaše iskazuju interes za upis u razredne odjele za sportaše u NISpuSŠ-u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1. 6. – 8.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Središnji državni ured za šport šalje nerangirane liste kandidata po sportovima nacionalnim sportskim savezima u svrhu izrade rang-lista po sportovima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Nacionalni sportski savezi izrađuju preliminarne rang-liste prijavljenih kandidata prema kriterijima sportske uspješnosti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10. 6. – 18.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preliminarne rang-liste na naslovnicama svojih mrežnih stranica kako bi kandidati mogli upozoriti na moguće pogreške prije objavljivanja konačne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Prigovor kandidata na pogreške (pogrešno upisani podaci, neupisani podaci…)</w:t>
            </w:r>
          </w:p>
          <w:p w:rsidR="00F863D4" w:rsidRPr="00F863D4" w:rsidRDefault="00F863D4" w:rsidP="00F863D4">
            <w:pPr>
              <w:spacing w:after="0" w:line="240" w:lineRule="auto"/>
              <w:textAlignment w:val="baseline"/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sz w:val="20"/>
                <w:szCs w:val="20"/>
                <w:lang w:eastAsia="hr-HR"/>
              </w:rPr>
              <w:t>Nacionalni sportski savezi ispravljaju rang-liste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19. 6. – 25.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Nacionalni sportski savezi službeno objavljuju konačne rang-liste na naslovnici svojih mrežnih stranica te ih dostavljaju Središnjem državnom uredu za šport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26. 6. 2020.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Unos zaprimljenih rang-lista u NISpuSŠ te dodjeljivanje bodova kandidatima na temelju algoritma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26. 6. – 29. 6. 2020.</w:t>
            </w:r>
          </w:p>
        </w:tc>
      </w:tr>
    </w:tbl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POSTUPAK PODNOŠENJA I RJEŠAVANJA PRIGOVORA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XIV.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i ostali kandidati mogu podnositi prigovore tijekom provedbe postupka prijava i upisa učenika u I. razred srednje škole i to usmeno ili pisanim putem u elektroničkom obliku.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Redoviti učenik osnovne škole u Republici Hrvatskoj može podnijeti prigovor svom razredniku zbog netočno navedenih zaključnih ocjena iz nastavnih predmeta, osobnih podataka ili podataka na temelju kojih se ostvaruju dodatna prava za upis i zatražiti njihov ispravak.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(3) Kandidat koji nema status redovitog učenika osnovne škole u Republici Hrvatskoj (kandidat koji osnovno obrazovanje završava ili je završio u inozemstvu ili drugim obrazovnim sustavima; kandidat koji nije s pozitivnim uspjehom završio prvi razred srednje škole u Republici Hrvatskoj, ispisao se te želi ponovno upisati prvi razred u drugome obrazovnom programu; kandidat koji je prethodne školske godine 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završio osnovno obrazovanje u Republici Hrvatskoj, ali nije upisao srednju školu) može zbog netočno unesenih ocjena ili osobnih podataka podnijeti prigovor Središnjem prijavnom uredu koji je unio podatke.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slučaju da nisu ispravljeni netočno uneseni podaci, učenici i ostali kandidati mogu podnijeti pisani prigovor CARNetovoj službi za podršku obrazovnom sustavu na obrascu za prigovor koji je dostupan na mrežnoj stranici NISpuSŠ-a.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da učenik pri ocjenjivanju ispita provjere sposobnosti i darovitosti ili znanja nije zadovoljan ocjenom, može podnijeti prigovor pisanim putem srednjoj školi koja je provela ispit.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U slučaju da se utvrdi neregularnost ili nepravilnost u postupku provedbe ispita, ravnatelj srednje škole na prijedlog upisnoga povjerenstva mora otkloniti te nepravilnosti i utvrditi novu ocjenu.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Rokovi za podnošenje prigovora iz ove točke utvrđeni su u točkama X., XI., XII. i XIII. ove Odluke.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NATJEČAJ ZA UPIS UČENIKA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Natječaj za upis učenika objavljuje se najkasnije do 30. lipnja 2020. godine na mrežnim stranicama i oglasnim pločama srednje škole i osnivača.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Sve uvjete koje srednja škola propisuje natječajem za upis, kao i ostale uvjete važne za nastavak obrazovanja u pojedinim obrazovnim programima, srednja škola dužna je unijeti u NISpuSŠ najkasnije do propisanoga datuma za početak prijava obrazovnih programa utvrđenog u točkama X., XI. i XII. ove Odluke.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Natječaj za upis sadrži: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programa obrazovanja i broj upisnih mjesta po vrstama programa obrazovanja sukladno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rokove za upis učenika u I. razred u skladu s točkama X., XI. i XII. ove Odluke,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predmet posebno važan za upis koji određuje srednja škola,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natjecanje iz znanja koje se vrednuje pri upisu, a određuje ga srednja škola,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zdravstvenih zahtjeva za programe obrazovanja u koje srednja škola planira upisati učenike (sukladno Jedinstvenome popisu zdravstvenih zahtjeva srednjoškolskih programa u svrhu upisa u I. razred srednje škole),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potrebnih dokumenata koji su uvjet za upis u pojedini program obrazovanja,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provođenja dodatnih ispita i provjera sukladno rokovima navedenima u točkama X., XI. i XII. ove Odluke,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stranih jezika koji se izvode u školi kao obvezni nastavni predmeti,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popis nastavnih predmeta koji se izvode na nekom od stranih jezika (ako škola ima odobrenje Ministarstva za izvođenje dijela nastave na nekom od stranih jezika),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naknadu za povećane troškove obrazovanja propisanu točkom XIX. ove Odluke,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iznos školarine ako se naplaćuje,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datume zaprimanja upisnica i ostale dokumentacije potrebne za upis,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ostale kriterije i uvjete upisa koji se utvrđuju u skladu s ovom Odlukom i Pravilnikom o elementima i kriterijima.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Kada je u pojedinoj školi uvjet za upis znanje određenoga stranog jezika koji učenik u osnovnoj školi nije učio, upisno povjerenstvo srednje škole u koju se učenik prijavljuje za upis dužno je nakon pisanog zahtjeva učenika provjeriti njegovo znanje iz tog jezika, o čemu škola sastavlja zapisnik.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Datum održavanja provjere znanja stranoga jezika srednje škole dužne su objaviti u natječaju za upis učenika i NISpuSŠ-u, sukladno rokovima navedenima u točkama X., XI. i XII. ove Odluke.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Datum, način i postupak te druge važne elemente provođenja dodatnih ispita i provjera sposobnosti i darovitosti ili znanja utvrđuje srednja škola koja ih provodi.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 xml:space="preserve">(6) Srednje škole koje planiraju upis učenika u programe obrazovanja za vezane obrte dužne su u natječaju za upis objaviti točan naziv programa i oznaku »JMO« uz programe obrazovanja za vezane obrte. Sve škole koje planiraju upis učenika u te programe dužne su pravodobno i na prikladan način (oglasna ploča škole, mrežne stranice škole, NISpuSŠ i sl.) izvijestiti učenike i roditelje/skrbnike učenika o načinu obrazovanja u programima za vezane obrte (o broju nastavnih sati, broju sati i drugim pojedinostima o 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praktičnoj nastavi i vježbama naukovanja, izradi i obrani završnoga rada i sl.) te o drugim uvjetima koji su navedeni u Pravilniku o elementima i kriterijima (dokazivanje zdravstvene sposobnosti kandidata za obavljanje poslova i radnih zadaća u odabranome zanimanju, sklapanje ugovora o naukovanju i dr.).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PRIJAVA I UPIS UČENIKA U SREDNJU ŠKOLU</w:t>
      </w:r>
    </w:p>
    <w:p w:rsidR="00F863D4" w:rsidRPr="00F863D4" w:rsidRDefault="00F863D4" w:rsidP="00F863D4">
      <w:pPr>
        <w:spacing w:before="68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Prijava učenika za upis u srednju školu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Učenici koji osnovno obrazovanje završavaju kao redoviti učenici osnovne škole u Republici Hrvatskoj u školskoj godini 2019./2020. prijavljuju se u NISpuSŠ u skladu s postupcima opisanima na mrežnoj stranici www.upisi.hr.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koji osnovno obrazovanje ne završavaju kao redoviti učenici osnovne škole u Republici Hrvatskoj (kandidati koji osnovno obrazovanje završavaju ili su završili u inozemstvu ili drugim obrazovnim sustavima; kandidati koji nisu s pozitivnim uspjehom završili prvi razred srednje škole u Republici Hrvatskoj, ispisali su se te žele ponovno upisati prvi razred u drugome obrazovnom programu; kandidati koji su prethodne školske godine završili osnovno obrazovanje u Republici Hrvatskoj, ali se nisu upisali u srednju školu) prijavljuju se Središnjem prijavnom uredu na način opisan na mrežnoj stranici www.upisi.hr.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koji se žele upisati u I. razred srednje škole u školskoj godini 2020./2021., a stekli su svjedodžbe koje nisu izdane u Republici Hrvatskoj, dužni su pokrenuti postupak priznavanja završenoga osnovnog obrazovanja. Na temelju Zakona o priznavanju inozemnih obrazovnih kvalifikacija (»Narodne novine«, broj 158/2003, 198/2003, 138/2006 i 45/2011) postupak priznavanja završenoga osnovnog obrazovanja u inozemstvu, radi pristupa srednjem obrazovanju u Republici Hrvatskoj, provodi školska ustanova u koju se podnositelj zahtjeva upisuje.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Postupci potvrđivanja (zaključavanja) lista prioriteta, potpisivanja i pohranjivanja prijavnica s konačnom listom prioriteta učenika opisani su na mrežnoj stranici www.upisi.hr.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i/>
          <w:iCs/>
          <w:color w:val="231F20"/>
          <w:sz w:val="23"/>
          <w:szCs w:val="23"/>
          <w:lang w:eastAsia="hr-HR"/>
        </w:rPr>
        <w:t>Upis učenika u I. razred srednje škole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Na temelju javne objave konačnih ljestvica poretka učenika u NISpuSŠ-u, učenik ostvaruje pravo upisa u I. razred srednje škole u školskoj godini 2020./2021.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Iznimno od stavka 1. ove točke, učenici koji se upisuju u programe obrazovanja za koje je potrebno dostaviti dokumente o ispunjavanju posebnih uvjeta iz natječaja za upis (dokazivanje zdravstvene sposobnosti kandidata za obavljanje poslova i radnih zadaća u odabranom zanimanju i sl.) te učenici koji su ostvarili dodatna prava za upis, ostvaruju pravo upisa u srednju školu u školskoj godini 2020./2021. nakon dostave navedenih dokumenata u predviđenim rokovima iz točke X., XI. i XII. ove Odluke, što u NISpuSŠ-u potvrđuje srednja škola u kojoj učenik ostvaruje pravo upisa sukladno konačnoj ljestvici poretka. Navedeni dokumenti mogu se donijeti osobno ili dostaviti elektroničkim putem. Učenici koji ne dostave navedenu dokumentaciju u propisanim rokovima u točkama X., XI. i XII. ove Odluke gube pravo upisa ostvarenog u ljetnome upisnom roku te se u jesenskome roku mogu kandidirati za upis u preostala slobodna upisna mjesta.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Učenik svoj upis potvrđuje vlastoručnim potpisom i potpisom roditelja/skrbnika na obrascu (upisnici) dostupnom na mrežnoj stranici NISpuSŠ-a (www.upisi.hr), koji je dužan donijeti osobno ili dostaviti elektroničkim putem u srednju školu u rokovima utvrđenim u točkama X., XI. i XII. ove Odluke.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Nakon što učenik potvrdi svoj upis vlastoručnim potpisom i potpisom roditelja/skrbnika na obrascu (upisnici) i dostavi ga srednjoj školi, učenik je upisan u I. razred srednje škole u školskoj godini 2020./2021. Ako učenik zbog opravdanih razloga nije u mogućnosti u propisanim rokovima sukladno točkama X., XI. i XII. ove Odluke dostaviti potpisan obrazac (upisnicu) za upis u I. razred, dužan ga je donijeti osobno ili dostaviti elektroničkim putem njegov roditelj/skrbnik ili opunomoćenik.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USTROJAVANJE RAZREDNIH ODJELA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XVIII.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Upis učenika u I. razred srednje škole u školskoj godini 2020./2021. provodi se u skladu sa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(2) Škola može uz odobrenje ministrice znanosti i obrazovanja (u daljnjem tekstu: ministrica) u NISpuSŠ-u povećati broj upisnih mjesta utvrđenih u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28 učenika u razrednome odjelu i to u slučaju ako učenik srednje škole ne položi popravni ispit te ponavlja I. razred (učenik ponavljač).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Iznimno, škola može uz pisanu suglasnost ministrice povećati broj upisnih mjesta utvrđenih u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najviše do 30 učenika u razrednome odjelu isključivo u slučajevima: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učenik srednje škole ne položi popravni ispit u jesenskome roku te ponavlja I. razred,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je više učenika ostvarilo jednak broj bodova i nalaze se na istome mjestu konačne ljestvice poretka u razrednome odjelu, a njihovim bi upisom bio premašen ukupan broj od broja učenika odobrenih u tom razrednom odjelu u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ako škola integrira učenika glazbenog ili plesnog programa obrazovanja u nastavu općeobrazovnih predmeta pojedinoga razrednog odjela.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 slučajevima iz stavka 3. ove točke srednja škola dužna je Ministarstvu dostaviti sljedeću dokumentaciju: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obrazloženje uza zahtjev za povećanje broja učenika u razrednome odjelu u odnosu na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utvrđeni broj učenika u razrednome odjelu,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podatke o svakom učeniku za kojega srednja škola podnosi zahtjev,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– dokaze iz kojih je vidljivo da učenik ostvaruje pravo upisa sukladno stavku 3. ove točke.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U slučaju smanjenog interesa učenika za upis u pojedini program obrazovanja, škola može ustrojiti razredni odjel s manjim brojem učenika od utvrđenog u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Strukturi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uvjet da taj razredni odjel nema manje od 20 učenika.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(6) Škola može u kombiniranim razrednim odjelima odstupiti od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odobrenje ministrice u NISpuSŠ-u, te povećati broj upisnih mjesta u jednom programu obrazovanja i smanjiti broj u drugom, ovisno o interesu učenika, ako taj broj nije manji od šest učenika u istom programu obrazovanja. U tim kombiniranim razrednim odjelima ne može biti ukupno manje od 20 učenika.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(7) Škole na otocima, područjima od posebne državne skrbi, brdsko-planinskim područjima, škole s nastavom na jeziku i pismu nacionalnih manjina, škole koje izvode programe za rijetka i tradicijska zanimanja, privatne škole s pravom javnosti te škole koje izvode umjetničke programe obrazovanja, sukladno članku 4. stavku 3. Državnoga pedagoškog standarda srednjoškolskog sustava odgoja i obrazovanja (»Narodne novine«, broj 63/2008 i 90/2010), mogu odstupiti od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te ustrojiti razredni odjel i s manjim brojem učenika. Iznimno od stavaka 5. i 6. ove točke, u kombiniranim razrednim odjelima u navedenim školama mogu se ustrojiti skupine i s manjim brojem učenika.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(8) Škole koje izvode prilagođene i posebne programe za učenike s teškoćama u razvoju mogu odstupiti od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Strukture,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uz odobrenje ministrice u NISpuSŠ-u, i ustrojiti razredni odjel i s manjim brojem učenika.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(9) Prije objave konačne ljestvice poretka u oba upisna roka ministrica može u NISpuSŠ-u promijeniti strukturu i broj razrednih odjela te broj učenika u razrednome odjelu ovisno o broju učenika prijavljenih u pojedini razredni odjel obrazovnoga programa.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(10) Ustroj i broj razrednih odjela objavljen u NISpuSŠ-u smatra se konačnim brojem ustrojenih razrednih odjela te brojem upisanih učenika.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NAKNADE ZA POVEĆANE TROŠKOVE OBRAZOVANJA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XIX.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(1) Za pojedine programe obrazovanja mogu se utvrditi povećani troškovi obrazovanja.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Odluku o iznosu participacije roditelja/skrbnika učenika te cijeni obrazovanja za svaku godinu obrazovanja donosi školski odbor, uz suglasnost osnivača školske ustanove, a objavljuje u natječaju za upis učenika u I. razred i NISpuSŠ-u.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Škola može potpuno ili djelomično osloboditi učenika obveze plaćanja povećanih troškova obrazovanja. Odluku o oslobađanju od plaćanja donosi školski odbor na prijedlog ravnatelja te uz suglasnost osnivača.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NAKNADNI UPISNI ROK ZA UPIS UČENIKA NAKON ISTEKA JESENSKOGA UPISNOG ROKA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XX.</w:t>
      </w:r>
    </w:p>
    <w:p w:rsidR="00F863D4" w:rsidRPr="00F863D4" w:rsidRDefault="00F863D4" w:rsidP="00F863D4">
      <w:pPr>
        <w:spacing w:after="0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lastRenderedPageBreak/>
        <w:t>(1) Učenici koji ne ostvare pravo na upis u ljetnome ili jesenskome upisnom roku mogu se prijaviti za upis u naknadnome upisnom roku za upis u srednju školu u program obrazovanja u kojemu je nakon jesenskoga upisnog roka ostalo slobodnih mjesta u sklopu broja upisnih mjesta propisanih </w:t>
      </w:r>
      <w:r w:rsidRPr="00F863D4">
        <w:rPr>
          <w:rFonts w:ascii="Minion Pro" w:eastAsia="Times New Roman" w:hAnsi="Minion Pro" w:cs="Times New Roman"/>
          <w:i/>
          <w:iCs/>
          <w:color w:val="231F20"/>
          <w:sz w:val="24"/>
          <w:szCs w:val="24"/>
          <w:bdr w:val="none" w:sz="0" w:space="0" w:color="auto" w:frame="1"/>
          <w:lang w:eastAsia="hr-HR"/>
        </w:rPr>
        <w:t>Strukturom,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a utvrđenih u NISpuSŠ-u.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(2) Učenici iz stavka 1. ovog članka za prijavu moraju ispunjavati sve uvjete propisane Pravilnikom o elementima i kriterijima te natječajem škole.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(3) Učenici se za upis u naknadnome upisnom roku mogu prijaviti školi od 4. do 21. rujna 2020.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(4) Upisno povjerenstvo škole o upisu učenika u naknadnome upisnom roku odlučuje na temelju pisanoga zahtjeva učenika te podatke o upisu unosi u NISpuSŠ nakon zaprimljene potpisane upisnice učenika te ostale dokumentacije potrebne za upis.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(5) Nakon završetka naknadnoga upisnog roka Ministarstvo utvrđuje konačan broj ustrojenih razrednih odjela i broj upisanih učenika.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ZAVRŠNE ODREDBE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 posebnostima upisa učenika u I. razred srednje škole koje nisu mogle biti predviđene odredbama ove Odluke odlučuje ministrica.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Nadzor nad zakonitošću rada u provedbi ove Odluke obavlja Ministarstvo.</w:t>
      </w:r>
    </w:p>
    <w:p w:rsidR="00F863D4" w:rsidRPr="00F863D4" w:rsidRDefault="00F863D4" w:rsidP="00F863D4">
      <w:pPr>
        <w:spacing w:before="103" w:after="48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XXIII.</w:t>
      </w:r>
    </w:p>
    <w:p w:rsidR="00F863D4" w:rsidRPr="00F863D4" w:rsidRDefault="00F863D4" w:rsidP="00F863D4">
      <w:pPr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Ova Odluka stupa na snagu prvoga dana od dana objave u »Narodnim novinama«.</w:t>
      </w:r>
    </w:p>
    <w:p w:rsidR="00F863D4" w:rsidRPr="00F863D4" w:rsidRDefault="00F863D4" w:rsidP="00F863D4">
      <w:pPr>
        <w:spacing w:after="0" w:line="240" w:lineRule="auto"/>
        <w:ind w:left="408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Klasa: 602-03/20-06/00029</w:t>
      </w:r>
      <w:r w:rsidRPr="00F863D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Urbroj: 533-05-20-0006</w:t>
      </w:r>
      <w:r w:rsidRPr="00F863D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Zagreb, 22. svibnja 2020.</w:t>
      </w:r>
    </w:p>
    <w:p w:rsidR="00F863D4" w:rsidRPr="00F863D4" w:rsidRDefault="00F863D4" w:rsidP="00F863D4">
      <w:pPr>
        <w:spacing w:after="0" w:line="240" w:lineRule="auto"/>
        <w:ind w:left="2712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Ministrica</w:t>
      </w:r>
      <w:r w:rsidRPr="00F863D4">
        <w:rPr>
          <w:rFonts w:ascii="Minion Pro" w:eastAsia="Times New Roman" w:hAnsi="Minion Pro" w:cs="Times New Roman"/>
          <w:color w:val="231F20"/>
          <w:sz w:val="21"/>
          <w:szCs w:val="21"/>
          <w:lang w:eastAsia="hr-HR"/>
        </w:rPr>
        <w:br/>
      </w:r>
      <w:r w:rsidRPr="00F863D4">
        <w:rPr>
          <w:rFonts w:ascii="Minion Pro" w:eastAsia="Times New Roman" w:hAnsi="Minion Pro" w:cs="Times New Roman"/>
          <w:b/>
          <w:bCs/>
          <w:color w:val="231F20"/>
          <w:sz w:val="24"/>
          <w:szCs w:val="24"/>
          <w:bdr w:val="none" w:sz="0" w:space="0" w:color="auto" w:frame="1"/>
          <w:lang w:eastAsia="hr-HR"/>
        </w:rPr>
        <w:t>prof. dr. sc. Blaženka Divjak, </w:t>
      </w:r>
      <w:r w:rsidRPr="00F863D4">
        <w:rPr>
          <w:rFonts w:ascii="Times New Roman" w:eastAsia="Times New Roman" w:hAnsi="Times New Roman" w:cs="Times New Roman"/>
          <w:color w:val="231F20"/>
          <w:sz w:val="21"/>
          <w:szCs w:val="21"/>
          <w:lang w:eastAsia="hr-HR"/>
        </w:rPr>
        <w:t>v. r.</w:t>
      </w:r>
    </w:p>
    <w:p w:rsidR="00F863D4" w:rsidRPr="00F863D4" w:rsidRDefault="00F863D4" w:rsidP="00F863D4">
      <w:pPr>
        <w:spacing w:before="272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5"/>
          <w:szCs w:val="25"/>
          <w:lang w:eastAsia="hr-HR"/>
        </w:rPr>
        <w:t>Struktura razrednih odjela i broja učenika I. razreda srednjih škola u školskoj godini 2020./2021.</w:t>
      </w: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I. dio – srednje škole kojima je osnivač Republika Hrvatska, jedinice lokalne samouprave te jedinice područne (regionalne) samouprave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26"/>
        <w:gridCol w:w="1171"/>
        <w:gridCol w:w="896"/>
        <w:gridCol w:w="945"/>
        <w:gridCol w:w="812"/>
        <w:gridCol w:w="800"/>
      </w:tblGrid>
      <w:tr w:rsidR="00F863D4" w:rsidRPr="00F863D4" w:rsidTr="00F863D4">
        <w:tc>
          <w:tcPr>
            <w:tcW w:w="6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Lug Bregana (01-073-505)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Dugo Selo (01-020-003)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Dugo Selo (01-020-501)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Naftno-rudarski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 (Izdvojena lokacija Križ)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 Švear Ivanić-Grad (01-032-501)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Jastrebarsko (01-033-501)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Ekonomska, trgovačka i ugostiteljska škola Samobor (01-073-501)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Samobor (01-073-502)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Ferdo Livadić Samobor (01-073-504)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Samobor (01-073-503)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Dragutina Stražimira Sveti Ivan Zelina (01-109-501)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Velika Gorica (01-087-501)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Velika Gorica (01-087-502)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Velika Gorica (01-087-503)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Scenski plesač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Franje Lučića Velika Gorica (01-087-505)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Zrakoplovna tehnička škola Rudolfa Perešina Velika Gorica (01-087-504)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Vrbovec (01-094-501)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Ban Josip Jelačić Zaprešić (01-108-501)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Zagrebačka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proizvođač keramike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135501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Bedekovčina (02-167-501)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Konjšćina Konjščina (02-177-501)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Krapina (02-040-501)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Oroslavje (02-183-501)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Pregrada (02-123-502)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Pregrada (02-123-501)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Gustava Matoša Zabok (02-097-503)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Zabok (02-097-501)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umjetnost, dizajn, grafiku i odjeću Zabok (02-097-502)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Zajezda (02-168-002)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Zlatar (02-189-501)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Krapinsko-zagorska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Glina (03-025-501)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Trnskoga Hrvatska Kostajnica (03-039-501)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Kutina (03-043-501)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Industrijski 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Kutina (03-043-502)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Novskoj Novska (03-054-502)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Novska (03-054-501)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Petrinja (03-066-501)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Sisak (03-076-507)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Sisak (03-076-501)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Frana Lhotke Sisak (03-076-508)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Sisak (03-076-502)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Viktorovac Sisak (03-076-503)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Sisak (03-076-505)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razvoj videoigara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Sisak (03-076-506)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Topusko (03-202-501)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Sisačko-moslavačka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Puškar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Duga Resa (04-019-501)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polagač keramičkih pločica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djece i mladeži Karlovac (04-034-010)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Ekonomsko-turistička škola Karlovac (04-034-505)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Karlovac (04-034-501)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Karlovac (04-034-513)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Karlovac (04-034-507)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Mješovita industrijsko-obrtnička škola Karlovac (04-034-510)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Voćar – vinogradar – 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Karlovac (04-034-504)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Meteorološki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Šumarska i drvodjeljska škola Karlovac (04-034-506)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Alatničar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Karlovac (04-034-508)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Trgovačko-ugostiteljska škola Karlovac (04-034-509)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Bernardina Frankopana Ogulin (04-056-503)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Ogulin (04-056-501)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Slunj (04-079-501)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Karlovačka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strojeva i konstrukcija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Parketar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pri Odgojnom domu Ivanec (05-031-503)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Ivanec (05-031-501)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Ludbreg (05-087-501)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»Arboretum Opeka« Marčan (05-230-501)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Novi Marof (05-087-502)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Tomislav Špoljar Varaždin (05-086-007)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gimnazija Varaždin (05-086-502)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Elektrostrojarska škola Varaždin (05-086-504)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276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u Varaždinu Varaždin (05-086-512)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Varaždin (05-086-506)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Geološki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Rudarski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Graditeljska, prirodoslovna i rudarska škola Varaždin (05-086-509)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Varaždin (05-086-505)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gimnazija Varaždin (05-086-501)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zaštite osoba i imovine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Mljekar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Varaždin (05-086-508)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013953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i prometna škola Varaždin (05-086-507)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Ivana Kranjčeva Đurđevac (06-023-503)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Đurđevac (06-023-502)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»Fran Galović« Koprivnica (06-037-501)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Koprivnica (06-037-502)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Koprivnica (06-037-503)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Fortunat Pintarić Koprivnica (06-037-504)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Ivana Zakmardija Dijankovečkoga Križevci (06-041-501)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Alberta Štrige, Križevci (06-041-505)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Mljekar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gospodarska škola Križevci (06-041-504)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»Ivan Seljanec« Križevci (06-041-502)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VI. Koprivničko-križevačka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birotehnička škola Bjelovar (07-004-505)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Bjelovar (07-004-502)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Bjelovar (07-004-511)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Komercijalna i trgovačka škola Bjelovar (07-004-504)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Medicinska škola Bjelovar (07-004-503)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Bjelovar (07-004-507)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Bjelovar (07-004-506)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i prehrambena škola Bjelovar (07-004-508)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Čazma (07-011-501)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turistička škola Daruvar (07-012-503)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2,74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(nastava na češkom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320104-MC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Daruvar (07-012-502)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Brune Bjelinskog Daruvar (07-012-504)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Daruvar (07-012-501)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»August Šenoa« Garešnica (07-024-501)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Bartola Kašića Grubišno Polje (07-028-501)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Bjelovarsko-bilogorska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Bakar (08-275-501)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dr. Antuna Barca Crikvenica (08-008-501)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Alatničar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Vladimir Nazor Čabar (08-009-501)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Delnice (08-013-501)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Hrvatski kralj Zvonimir Krk (08-042-501)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odgoja i obrazovanja pri Odgojnom domu Mali Lošinj (08-292-502)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 (Područni odjel u Cresu)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Ambroza Haračića Mali Lošinj (08-292-501)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Željeznička tehnička škola Moravice (08-095-501)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Eugena Kumičića Opatija (08-058-502)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Opatija (08-058-504)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Opatija (08-058-503)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Ugostiteljska škola Opatija (08-058-501)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Markantuna de Dominisa Rab (08-070-501)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Rijeka (08-071-026)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Mije Mirkovića Rijeka (08-071-505)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Elektroindustrijska i obrtnička škola Rijeka (08-071-514)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Andrije Mohorovičića Rijeka (08-071-511)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 Ronjgova Rijeka (08-071-523)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za industriju i obrt Rijeka (08-071-515)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Dizajner unutrašnje arhitekture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Građevinska tehnička škola Rijeka (08-071-508)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u Rijeci Rijeka (08-071-516)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Intermedijski fotograf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260164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i grafička škola Rijeka (08-071-507)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Prometna škola Rijeka (08-071-517)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riječka hrvatska gimnazija Rijeka (08-071-506)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sušačka hrvatska gimnazija u Rijeci Rijeka (08-071-509)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za elektrotehniku i računalstvo Rijeka (08-071-504)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talijanska škola – Rijeka Scuola media superiore Italiana – Fiume Rijeka (08-071-502)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Proizvođač i monter PVC i aluminijske stolarije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škola za industrijska i obrtnička zanimanja Rijeka (08-071-501)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Strojarsko brodograđevna škola za industrijska i obrtnička zanimanja Rijeka (08-071-512)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primijenjenu umjetnost u Rijeci Rijeka (08-071-524)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Brodograđevni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škola, Rijeka (08-071-513)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tekstilna škola u Rijeci Rijeka (08-071-503)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Gospić (09-026-504)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Gospić (09-026-503)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Plitvička jezera Korenica (09-455-501)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Otočac (09-061-501)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Pavla Rittera Vitezovića u Senju Senj (09-074-501)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IX. Ličko-senjska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474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»Stjepan Ivšić« Orahovica (10-059-501)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Stjepana Sulimanca Pitomača (10-317-501)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Slatina (10-067-503)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Marka Marulića Slatina (10-067-502)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kartonažer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odgoj, obrazovanje i rehabilitaciju Virovitica (10-089-004)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Petra Preradovića Virovitica (10-089-501)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Jan Vlašimsky Virovitica (10-089-507)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Virovitica (10-089-503)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Virovitica (10-089-504)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Virovitica (10-089-502)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839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Pakrac (11-064-501)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 (Dislocirani odjel – u Osnovnoj školi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škola, Požega (11-077-502)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Požega (11-077-501)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Požega (11-077-508)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 (Izdvojena lokacija Pleternica)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Požega (11-077-505)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Poljoprivredno-prehrambena škola Požega (11-077-503)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Požega (11-077-504)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ekonomska škola Nova Gradiška (12-051-503)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Nova Gradiška (12-051-501)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 obrtnička škola Nova Gradiška (12-051-502)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škola Slavonski Brod (12-078-506)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Matija Mesić Slavonski Brod (12-078-503)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Slavonski Brod (12-078-510)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Zavarivač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026002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i obrađivač rezanjem i deformacijom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Obrađivač lima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Telekomunikacijski 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Slavonski Brod (12-078-504)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Slavonski Brod (12-078-502)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medicinska škola Slavonski Brod (12-078-507)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Matije Antuna Reljkovića Slavonski Brod (12-078-501)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Slavonski Brod (12-078-505)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1381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Kneza Branimira, Benkovac (13-002-501)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Brodograditelj nemetalnog broda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Biograd na Moru (13-003-501)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Gračac (13-027-527)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Obrovac (13-055-501)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Bartula Kašića Pag (13-063-501)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Ekonomsko-birotehnička i trgovačka škola Zadar (13-107-518)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Franje Petrića Zadar (13-107-501)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Jurja Barakovića Zadar (13-107-503)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Vladimira Nazora Zadar (13-107-502)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Blagoje Bersa Zadar (13-107-521)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i ugostiteljska škola Zadar (13-107-519)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Ante Kuzmanića – Zadar (13-107-509)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Gojka Matuline Zadar (13-107-511)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Poljoprivredna, prehrambena i veterinarska škola Stanka Ožanića Zadar (13-107-515)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Zadar (13-107-506)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Prirodoslovno-grafička škola Zadar (13-107-514)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Vice Vlatkovića Zadar (13-107-513)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Šivač odjeće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225101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Zadar (13-107-516)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Zrakoplovni tehničar IRE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040914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Zrakoplovni tehničar ZIM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010514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Zadar (13-107-512)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srednja škola Beli Manastir (14-001-503)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Beli Manastir (14-001-501)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srednja škola Beli Manastir (14-001-502)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Dalj (14-411-501)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Donji Miholjac (14-016-501)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Braća Radić Đakovo (14-022-501)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A. G. Matoša Đakovo (14-022-502)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Fotograf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Antuna Horvata Đakovo (14-022-503)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Bačvar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Josipa Kozarca Đurđenovac (14-326-501)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Isidora Kršnjavoga Našice (14-050-501)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Osijek (14-060-511)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i prometna škola Osijek (14-060-501)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Franje Kuhača Osijek (14-060-520)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škola Osijek (14-060-509)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Osijek (14-060-503)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Osijek (14-060-504)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Osijek (14-060-505)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Osijek (14-060-506)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Osijek (14-060-513)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Poljoprivredna i veterinarska škola Osijek (14-060-507)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(nastava na mađarskom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(nastava na mađarskom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(nastava na mađarskom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060923-MM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Prosvjetno-kulturni centar Mađara u Republici Hrvatskoj Osijek (14-060-021)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Osijek (14-060-502)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Osijek (14-060-515)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i prirodoslovna gimnazija Ruđera Boškovića Osijek (14-060-510)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i komercijalna škola Davor Milas Osijek (14-060-514)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Ugostiteljsko-turistička škola Osijek (14-060-512)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Valpovo (14-085-501)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3373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3 g. (radionice)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Meštrovića Drniš (15-017-501)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kralja Zvonimira Knin (15-036-503)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Lovre Montija Knin (15-036-502)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Šubićevac Šibenik (15-081-011)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Šibenik (15-081-501)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Antuna Vrančića Šibenik (15-081-506)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Ivana Lukačića Šibenik (15-081-511)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Brodski električar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Industrijsko-obrtnička škola Šibenik (15-081-508)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Šibenik (15-081-504)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jahte i marine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Prometno-tehnička škola Šibenik (15-081-502)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Šibenik (15-081-509)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Šibenik (15-081-507)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Šibenik (15-081-505)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Šibensko-kninska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Voćar-vinogradar-vinar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Ilok (16-426-501)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Drvodjelska tehnička škola Vinkovci (16-088-506)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Ivana Domca Vinkovci (16-088-504)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Matije Antuna Reljkovića Vinkovci (16-088-502)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Runjanina Vinkovci (16-088-510)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Mehaničar poljoprivredne mehanizacije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011803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Poljoprivredno šumarska škola Vinkovci (16-088-509)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Vinkovci (16-088-507)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Vinkovci (16-088-501)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i veterinarska škola dr. Andrije Štampara Vinkovci (16-088-508)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Vukovar Vukovar (16-096-502)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Vukovar (16-096-501)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Marko Babić Vukovar (16-096-504)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(nastava na srpskom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Vodoinstalater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(nastava na srpskom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013753-MS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Nikole Tesle Vukovar (16-096-503)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Županja (16-111-502)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 (Drenovci)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Obrtničko-industrijska škola, Županja (16-111-501)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Županja (16-111-503)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Vukovarsko-srijemska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Bol (17-444-501)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 (Jelsa)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Hvar (17-029-501)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Imotski (17-030-503)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dr. Mate Ujevića Imotski (17-030-505)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Dr. fra Ivan Glibotić – Imotski (17-030-506)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Obrtničko-industrijska škola u Imotskom Imotski (17-030-502)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u Imotskom Imotski (17-030-504)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»Braća Radić« Kaštel Štafilić – Nehaj (17-124-501)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Makarska (17-047-503)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Makarska (17-047-502)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Makarska (17-047-501)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Jure Kaštelan Omiš (17-057-501)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Klesarski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130824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Klesarska škola Pučišća (17-445-501)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Dinka Šimunovića u Sinju Sinj (17-075-502)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bana Josipa Jelačića Sinj (17-075-501)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i industrijska škola Ruđera Boškovića u Sinju Sinj (17-075-503)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Juraj Bonači Split (17-126-535)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Slava Raškaj Split (17-126-536)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upravna škola Split (17-126-511)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– Split (17-126-502)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Josipa Hatzea Split (17-126-525)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Graditeljsko-geodetska tehnička škola Split (17-126-503)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Split (17-126-505)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II. gimnazija Split (17-126-506)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gimnazija, Split (17-126-507)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škola Split (17-126-516)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Marko Marulić Split (17-126-508)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Komercijalno-trgovačka škola Split (17-126-512)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stolar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Obrtna tehnička škola Split (17-126-515)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Galanterist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Split (17-126-504)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Ribarsko-nautički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Pomorska škola Split (17-126-518)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Split (17-126-501)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Zrakoplovni prometnik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tehnička prometna škola Split (17-126-513)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B)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300100-B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likovnih umjetnosti Split (17-126-520)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održivog razvoja i gradnje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programer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212224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pripreme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Dimnjačar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Staklar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Grafičar pripreme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Soboslikar-ličilac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Škola za dizajn, grafiku i održivu gradnju Split (17-126-517)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 strojarstvo i mehatroniku Split (17-126-514)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škola, Split (17-126-522)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Vladimir Nazor Split (17-126-509)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Zdravstvena škola Split (17-126-521)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Brač Supetar (17-468-501)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strukovna škola Blaž Jurjev Trogiranin Trogir (17-083-502)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Ivana Lucića – Trogir (17-083-501)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Antun Matijašević – Karamaneo Vis (17-090-501)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Tina Ujevića Vrgorac (17-093-501)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Istituto professionale Buje (18-006-503)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»Vladimir Gortan« – Scuola media superiore »Vladimir Gortan« Buje (18-006-501)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»Leonardo da Vinci« Buje – Buie Buje (18-006-502)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Buzet (18-007-501)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Blažine Labin (18-044-501)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strukovna škola Jurja Dobrile, Pazin (18-065-501)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Mate Balote Poreč (18-068-501)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Turističko-ugostiteljska škola Antona Štifanića Poreč (18-068-502)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škola Pula (18-069-506)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Pula (18-069-502)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Ivana Matetića-Ronjgova Pula (18-069-512)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Instalater-monter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Ličilac-soboslikar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Industrijsko-obrtnička škola Pula (18-069-503)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Pula (18-069-507)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Pula (18-069-509)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primijenjenih umjetnosti i dizajna – Pula (18-069-504)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voćar-vinogradar-vinar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odgoj i obrazovanje – Pula (18-069-011)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1,75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turizam, ugostiteljstvo i trgovinu Pula (18-069-501)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192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(nastava na talijanskom jeziku)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Dante Alighieri, Pula – Scuola media superiore italiana Dante Alighieri, Pola Pula (18-069-505)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Pula (18-069-508)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Zvane Črnje Rovinj, Scuola media superiore »Zvane Črnja« Rovigno Rovinj (18-072-502)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Strukovna škola Eugena Kumičića Rovinj – Scuola di formazione professionale Eugen Kumičić Rovigno Rovinj (18-072-503)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Opća gimnazija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(nastava na talijanskom jeziku)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Medicinski kozmetičar (nastava na talijanskom jeziku)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240804-MT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Talijanska srednja škola – Scuola media superiore italiana Rovinj – Rovigno Rovinj (18-072-501)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2041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Blato (19-511-501)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Dubrovnik (19-018-504)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Dubrovnik (19-018-505)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Medicinska škola Dubrovnik (19-018-506)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tehnička škola Dubrovnik (19-018-502)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Pomorski nautičar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brodostrojarstvo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Pomorsko-tehnička škola Dubrovnik (19-018-507)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Turistička i ugostiteljska škola Dubrovnik (19-018-508)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Slikarski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300904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škola Luke Sorkočevića Dubrovnik (19-018-514)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Petra Šegedina Korčula (19-038-501)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Metković (19-049-502)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Metković (19-049-501)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poljoprivredna i tehnička škola Opuzen (19-512-501)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fra Andrije Kačića Miošića Ploče (19-112-501)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075202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Brodski 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021153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Vela Luka (19-038-502)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Ekonomska i trgovačka škola Čakovec (20-010-504)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Josipa Slavenskog Čakovec (20-010-501)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gospodarstvenik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Obućar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1,70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Gospodarska škola Čakovec (20-010-505)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176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podopolagač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škola Čakovec (20-010-502)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Strojobravar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Čakovec (20-010-503)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Prelog (20-527-501)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SESVETE (21-114-565)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Grgoševića Sesvete (21-114-098)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Srednja škola Jelkovec Sesvete (21-114-624)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Agroturistički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tehničar-fitofarmaceut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Poljoprivredni tehničar-vrtlar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Cvjećar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Vrtlar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Agronomska škola Zagreb (21-114-542)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bravar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»Slava Raškaj« Zagreb Zagreb (21-114-147)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060194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pripreme – prilagođeni program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administrator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grafičar za unos teksta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Galanterist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231394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Krojač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221594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krojač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Dubrava Zagreb (21-114-149)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Administrator (prilagođeni program) pril.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Telefonski operater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178294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Centar za odgoj i obrazovanje Vinko Bek Zagreb (21-114-153)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Druga ekonomska škola Zagreb (21-114-536)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– restaurator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Drvodjeljski tehničar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Šumarski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zaštite prirode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Stolar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121113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Tapetar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Drvodjeljska škola Zagreb (21-114-549)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Autoelektričar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Automehatroničar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Puškar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014553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Zlatar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Elektromehaničar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Elektroničar-mehaničar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Elektrostrojarska obrtnička škola Zagreb (21-114-530)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Elektromehaničar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električne strojeve s primijenjenim računalstvom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Elektrotehnička škola Zagreb (21-114-528)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geodezije i geoinformatike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050624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Geodetska škola Zagreb (21-114-532)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Lucijana Vranjanina Zagreb (21-114-514)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Tituša Brezovačkog Zagreb (21-114-508)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Blagoja Berse Zagreb (21-114-594)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Pavla Markovca Zagreb (21-114-591)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Vatroslava Lisinskog Zagreb (21-114-593)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Zlatka Balokovića Zagreb (21-114-596)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Glazbeno učilište Elly Bašić Zagreb (21-114-592)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Gornjogradska gimnazija Zagreb (21-114-506)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Arhitektonski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Građevinski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Graditeljska tehnička škola Zagreb (21-114-531)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Hotelijersko-turistička škola u Zagrebu Zagreb (21-114-595)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gimnazija Zagreb (21-114-501)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Elektrotehničar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I. tehnička škola Tesla Zagreb (21-114-527)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II. gimnazija Zagreb (21-114-502)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III. gimnazija Zagreb (21-114-503)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Automehaničar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Alatničar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Tehnički crtač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012503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Autolimar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014053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Tokar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Industrijska strojarska škola Zagreb (21-114-553)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IV. gimnazija Zagreb (21-114-504)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IX. gimnazija Zagreb (21-114-509)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– nastavljači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320404-N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– početnici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320404-K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Zagreb (21-114-517)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Fasader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Dimnjačar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Soboslikar ličilac dekorater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Staklar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Armirač (savijač željeza)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131303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Autolakirer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Pismoslikar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260433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Krovopokrivač i izolater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Tesar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Monter suhe gradnje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133833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Zidar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Keramičar-oblagač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133633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0,77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Podopolagač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131603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i industrijska graditeljska škola Zagreb (21-114-554)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Fotograf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Frizer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DO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Pediker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Obrtnička škola za osobne usluge Zagreb (21-114-551)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poštanske i financijske usluge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170224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telekomunikacije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Poštanska i telekomunikacijska škola Zagreb (21-114-540)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Prehrambeni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nutricionist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092153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Prehrambeno-tehnološka škola Zagreb (21-114-543)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Ekološki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320814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Prirodoslovna škola Vladimira Preloga Zagreb (21-114-538)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ekonomska škola Zagreb (21-114-535)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(prilagođeni program) pril.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knjigoveža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konobar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075393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kuhar i slastičar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galanterist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soboslikar i ličilac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Pomoćni limar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cvjećar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088493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0,60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pekar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vrtlar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088393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autolakirer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268393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instalater grijanja i klimatizacije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018593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Pomoćni vodoinstalater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018193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– Centar za odgoj i obrazovanje Zagreb (21-114-566)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CNC operater/CNC operaterka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012703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vozila i vozna sredstva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Fausta Vrančića Zagreb (21-114-547)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računalni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015324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energetiku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Strojarska tehnička škola Frana Bošnjakovića Zagreb (21-114-548)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Likovna umjetnost i dizajn do izbora zanimanja (program A)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300100-A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primijenjene umjetnosti i dizajna Zagreb (21-114-558)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Plesač suvremenog plesa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310204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Plesač suvremenog plesa – pripremno obrazovanje 1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310001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suvremenog plesa Ane Maletić Zagreb (21-114-590)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cestovnog prometa – novi strukovni kurikulum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Vozač motornog vozila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cestovni promet Zagreb (21-114-541)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234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urednik-dizajner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Web-dizajner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211124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Web-dizajner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C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dorade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Grafički tehničar tiska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Grafičar dorade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212333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Grafičar tiska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212233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grafiku, dizajn i medijsku produkciju Zagreb (21-114-545)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Plesač klasičnog baleta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Plesač narodnih plesova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310304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klasični balet Zagreb (21-114-589)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Mlinarska Zagreb (21-114-520)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107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Vinogradska Zagreb (21-114-521)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medicinske sestre Vrapče Zagreb (21-114-523)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Dizajner odjeće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Tekstilno-kemijski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Modni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1,69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modelar obuće i kožne galanterije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331424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0,31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Galanterist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231333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Krojač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222133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modu i dizajn Zagreb (21-114-544)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Plinoinstalater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013753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Strojarski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Vodoinstalater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grijanja i klimatizacije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013653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Instalater kućnih instalacija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014853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0,46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Bravar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014133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Rukovatelj samohodnim građevinskim strojevima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132103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montažu instalacija i metalnih konstrukcija Zagreb (21-114-555)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Primalja-asistentica/asistent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Škola za primalje Zagreb (21-114-522)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Športska gimnazija Zagreb (21-114-560)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elektroniku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041424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mehatroniku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041524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Tehničar za očnu optiku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Ruđera Boškovića Zagreb (21-114-588)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vuče-strojovođa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logistiku i špediciju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željeznički promet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Željeznički prometni radnik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191103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Tehnička škola Zagreb (21-114-550)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Treća ekonomska škola Zagreb (21-114-537)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Trgovačka škola Zagreb (21-114-557)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39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DO DO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Ugostiteljsko-turističko učilište Zagreb (21-114-539)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312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Scenski plesač 4 g. (Dvorana u OŠ Tituš Brezovački)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310504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Umjetnička plesna škola Silvije Hercigonje Zagreb (21-114-121)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Administrator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065102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Poslovni tajnik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060504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Upravni referent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Upravna škola Zagreb (21-114-556)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gimnazija Zagreb (21-114-505)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Veterinarski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Veterinarska škola Zagreb (21-114-524)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VII. gimnazija Zagreb (21-114-507)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321014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gimnazija Ivan Supek Zagreb (21-114-510)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gimnazija Zagreb (21-114-511)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gimnazija Zagreb (21-114-512)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XIII. gimnazija Zagreb (21-114-513)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IBMYP program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320502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XV. gimnazija Zagreb (21-114-515)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Dvojezični program jezične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320334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XVI. gimnazija Zagreb (21-114-516)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Dvojezični program jezične gimnazije na francuskom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Dvojezični program jezične gimnazije na njemačkom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13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XVIII. gimnazija Zagreb (21-114-518)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Dentalna asistentica/asistent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tehničar/fizioterapeutska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Medicinski kozmetičar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240804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Sanitarni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Zdravstveno-laboratorijski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Zdravstveno učilište Zagreb (21-114-519)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411,00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9768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2080,00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44903</w:t>
            </w:r>
          </w:p>
        </w:tc>
      </w:tr>
    </w:tbl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II. dio – škole čiji su osnivači vjerske zajednice</w:t>
      </w:r>
    </w:p>
    <w:tbl>
      <w:tblPr>
        <w:tblW w:w="1066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58"/>
        <w:gridCol w:w="1054"/>
        <w:gridCol w:w="896"/>
        <w:gridCol w:w="945"/>
        <w:gridCol w:w="812"/>
        <w:gridCol w:w="800"/>
      </w:tblGrid>
      <w:tr w:rsidR="00F863D4" w:rsidRPr="00F863D4" w:rsidTr="00F863D4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u Maruševcu s pravom javnosti Maruševec (05-031-502)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Salezijanska klasična gimnazija – s pravom javnosti Rijeka (08-071-522)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klasična gimnazija s pravom javnosti u Virovitici Virovitica (10-089-506)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X. Virovitičko-podravska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Katolička gimnazija s pravom javnosti Požega (11-077-510)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XI. Požeško-slavonska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Klasična gimnazija fra Marijana Lanosovića s pravom javnosti Slavonski Brod (12-078-508)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XII. Brodsko-posavska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Klasična gimnazija Ivana Pavla II. s pravom javnosti Zadar (13-107-504)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Isusovačka klasična gimnazija s pravom javnosti u Osijeku Osijek (14-060-521)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Franjevačka klasična gimnazija u Sinju s pravom javnosti Sinj (17-075-504)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Nadbiskupijska klasična gimnazija Don Frane Bulić – s pravom javnosti Split (17-126-510)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Pazinski kolegij – klasična gimnazija Pazin s pravom javnosti Pazin (18-065-502)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XVIII. Istarska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Biskupijska klasična gimnazija Ruđera Boškovića s pravom javnosti Dubrovnik (19-018-503)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Medicinska sestra opće njege/medicinski tehničar opće njege 5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Njegovatelj/Njegovateljica – TES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245293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Čakovec (20-010-507)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XX. Međimurska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Islamska gimnazija dr. Ahmeda Smajlovića Zagreb (21-114-597)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Nadbiskupska klasična gimnazija s pravom javnosti Zagreb (21-114-546)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Srpska pravoslavna opća gimnazija Kantakuzina-Katarina Branković ustanova »s pravom javnosti« Zagreb (21-114-598)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Ženska opća gimnazija Družbe sestara milosrdnica – s pravom javnosti Zagreb (21-114-568)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38,00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901</w:t>
            </w:r>
          </w:p>
        </w:tc>
      </w:tr>
    </w:tbl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after="0" w:line="240" w:lineRule="auto"/>
        <w:textAlignment w:val="baseline"/>
        <w:rPr>
          <w:rFonts w:ascii="Minion Pro" w:eastAsia="Times New Roman" w:hAnsi="Minion Pro" w:cs="Times New Roman"/>
          <w:sz w:val="20"/>
          <w:szCs w:val="20"/>
          <w:lang w:eastAsia="hr-HR"/>
        </w:rPr>
      </w:pPr>
    </w:p>
    <w:p w:rsidR="00F863D4" w:rsidRPr="00F863D4" w:rsidRDefault="00F863D4" w:rsidP="00F863D4">
      <w:pPr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</w:pPr>
      <w:r w:rsidRPr="00F863D4">
        <w:rPr>
          <w:rFonts w:ascii="Times New Roman" w:eastAsia="Times New Roman" w:hAnsi="Times New Roman" w:cs="Times New Roman"/>
          <w:color w:val="231F20"/>
          <w:sz w:val="23"/>
          <w:szCs w:val="23"/>
          <w:lang w:eastAsia="hr-HR"/>
        </w:rPr>
        <w:t>III. dio – privatne škole</w:t>
      </w:r>
    </w:p>
    <w:tbl>
      <w:tblPr>
        <w:tblW w:w="106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5"/>
        <w:gridCol w:w="1082"/>
        <w:gridCol w:w="896"/>
        <w:gridCol w:w="945"/>
        <w:gridCol w:w="812"/>
        <w:gridCol w:w="800"/>
      </w:tblGrid>
      <w:tr w:rsidR="00F863D4" w:rsidRPr="00F863D4" w:rsidTr="00F863D4">
        <w:tc>
          <w:tcPr>
            <w:tcW w:w="6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Naziv škole i obrazovnog programa</w:t>
            </w:r>
          </w:p>
        </w:tc>
        <w:tc>
          <w:tcPr>
            <w:tcW w:w="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Šifra programa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Trajanje</w:t>
            </w:r>
          </w:p>
        </w:tc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Razredni odjeli</w:t>
            </w:r>
          </w:p>
        </w:tc>
        <w:tc>
          <w:tcPr>
            <w:tcW w:w="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Oznaka za odjel</w:t>
            </w:r>
          </w:p>
        </w:tc>
        <w:tc>
          <w:tcPr>
            <w:tcW w:w="5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Učenici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uz skupinu predmeta na stranom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321004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varaždinska gimnazija s pravom javnosti Varaždin (05-086-517)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Varaždin (05-086-515)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V. Varaždinska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Andrije Ljudevita Adamića Rijeka (08-071-528)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VIII. Primorsko-goranska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NOVA s pravom javnosti Zadar (13-126-537)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XIII. Zadarska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060604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Gaudeamus, prva privatna srednja škola u Osijeku s pravom javnosti Osijek (14-060-522)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XIV. Osječko-baranjska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Program Gimnazijskog kolegija »Kraljica Jelena« – gimnazijski program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321009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Gimnazijski kolegij Kraljica Jelena s pravom javnosti Split (17-126-530)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jezična gimnazija Pitagora, srednja škola s pravom javnosti Split (17-126-528)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Marko Antun de Dominis, s pravom javnosti Split (17-126-529)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– JMO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071453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srednja škola Wallner Split (17-126-533)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Dentalni tehničar/Dentalna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241104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Srednja škola Dental centar Marušić Split (17-126-527)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XVII. Splitsko-dalmatinska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254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Dubrovačka privatna gimnazija Dubrovnik (19-018-515)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XIX. Dubrovačko-neretvanska županija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Epoha, privatna gimnazija s pravom javnosti Zagreb (21-114-635)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Farmaceutski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i ekonomska škola Benedikta Kotruljevića, s pravom javnosti Zagreb (21-114-600)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Prirodoslovno-matematička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Gimnazija Marul Zagreb (21-114-631)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»Muzički atelje« Zagreb (21-114-630)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lastRenderedPageBreak/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Bonar Zagreb (02-014-003)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Brkanović Zagreb (21-114-626)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Glazbena škola Ladislav Račić Zagreb (21-114-634)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LINIGRA-privatna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LINIGRA – privatna škola s pravom javnosti Zagreb (21-114-602)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Opća privatna gimnazija Zagreb (21-114-623)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Program međunarodne gimnazije na engleskom jeziku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Dr. Časl, s pravom javnosti Zagreb (21-114-614)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ekonomska škola »Katarina Zrinski« Zagreb (21-114-601)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Privatna gimnazija i ekonomsko-informatička škola Futura s pravom javnosti Zagreb (21-114-617)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3,00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Fizioterapeutski tehničar / fizioterapeutska tehničarka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240704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Web dizajner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211224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strukovna škola Svijet s pravom javnosti Zagreb (21-114-615)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5,00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Ekonomist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060724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Hotelijersko-turistički tehničar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Konobar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071333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Kuhar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071233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Mesar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091403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Pekar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091203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Prodavač IG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060923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Slastičar 3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092533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0,25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6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Tehničar za računalstvo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041624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Turističko-hotelijerski komercijalist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070204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0,50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gimnazija i turističko-ugostiteljska škola Jure Kuprešak Zagreb (21-114-621)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7,00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pripremno obrazovanje 2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290002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Glazbenik – program srednje škole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X290004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80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glazbena škola »Iva Kuprešak« Zagreb (21-114-158)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108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Klasična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320404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lastRenderedPageBreak/>
              <w:t>Ukupno Privatna klasična gimnazija s pravom javnosti Zagreb (21-114-620)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44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(odjel za sportaše)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320304-S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sportska i jezična gimnazija Franjo Bučar Zagreb (21-114-628)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Umjetnička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320704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Privatna umjetnička gimnazija, s pravom javnosti Zagreb (21-114-609)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88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Jezična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320304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20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Opća gimnazija 4 g.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320104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1,00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lang w:eastAsia="hr-HR"/>
              </w:rPr>
              <w:t>22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Prva privatna gimnazija s pravom javnosti Zagreb (21-114-618)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42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 XXI. Grad Zagreb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69,00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1165</w:t>
            </w:r>
          </w:p>
        </w:tc>
      </w:tr>
      <w:tr w:rsidR="00F863D4" w:rsidRPr="00F863D4" w:rsidTr="00F863D4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Ukupno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92,00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3D4" w:rsidRPr="00F863D4" w:rsidRDefault="00F863D4" w:rsidP="00F863D4">
            <w:pPr>
              <w:spacing w:after="0" w:line="240" w:lineRule="auto"/>
              <w:rPr>
                <w:rFonts w:ascii="Minion Pro" w:eastAsia="Times New Roman" w:hAnsi="Minion Pro" w:cs="Times New Roman"/>
                <w:lang w:eastAsia="hr-HR"/>
              </w:rPr>
            </w:pPr>
            <w:r w:rsidRPr="00F863D4">
              <w:rPr>
                <w:rFonts w:ascii="Minion Pro" w:eastAsia="Times New Roman" w:hAnsi="Minion Pro" w:cs="Times New Roman"/>
                <w:b/>
                <w:bCs/>
                <w:sz w:val="18"/>
                <w:szCs w:val="18"/>
                <w:bdr w:val="none" w:sz="0" w:space="0" w:color="auto" w:frame="1"/>
                <w:lang w:eastAsia="hr-HR"/>
              </w:rPr>
              <w:t>1641</w:t>
            </w:r>
          </w:p>
        </w:tc>
      </w:tr>
    </w:tbl>
    <w:p w:rsidR="00DD7C68" w:rsidRDefault="00DD7C68">
      <w:bookmarkStart w:id="0" w:name="_GoBack"/>
      <w:bookmarkEnd w:id="0"/>
    </w:p>
    <w:sectPr w:rsidR="00DD7C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20002A87" w:usb1="00000000" w:usb2="00000000" w:usb3="00000000" w:csb0="000001F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3D4"/>
    <w:rsid w:val="00DD7C68"/>
    <w:rsid w:val="00F86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AC9EDE-C647-461A-831E-4D6C874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863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863D4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numbering" w:customStyle="1" w:styleId="NoList1">
    <w:name w:val="No List1"/>
    <w:next w:val="NoList"/>
    <w:uiPriority w:val="99"/>
    <w:semiHidden/>
    <w:unhideWhenUsed/>
    <w:rsid w:val="00F863D4"/>
  </w:style>
  <w:style w:type="paragraph" w:customStyle="1" w:styleId="msonormal0">
    <w:name w:val="msonormal"/>
    <w:basedOn w:val="Normal"/>
    <w:rsid w:val="00F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pocetak-clanka">
    <w:name w:val="pocetak-clanka"/>
    <w:basedOn w:val="DefaultParagraphFont"/>
    <w:rsid w:val="00F863D4"/>
  </w:style>
  <w:style w:type="paragraph" w:customStyle="1" w:styleId="box464606">
    <w:name w:val="box_464606"/>
    <w:basedOn w:val="Normal"/>
    <w:rsid w:val="00F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broj-clanka">
    <w:name w:val="broj-clanka"/>
    <w:basedOn w:val="DefaultParagraphFont"/>
    <w:rsid w:val="00F863D4"/>
  </w:style>
  <w:style w:type="character" w:customStyle="1" w:styleId="kurziv">
    <w:name w:val="kurziv"/>
    <w:basedOn w:val="DefaultParagraphFont"/>
    <w:rsid w:val="00F863D4"/>
  </w:style>
  <w:style w:type="character" w:customStyle="1" w:styleId="bold">
    <w:name w:val="bold"/>
    <w:basedOn w:val="DefaultParagraphFont"/>
    <w:rsid w:val="00F863D4"/>
  </w:style>
  <w:style w:type="paragraph" w:customStyle="1" w:styleId="t-9">
    <w:name w:val="t-9"/>
    <w:basedOn w:val="Normal"/>
    <w:rsid w:val="00F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64606pleft">
    <w:name w:val="box_464606pleft"/>
    <w:basedOn w:val="Normal"/>
    <w:rsid w:val="00F86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4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7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6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2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124</Pages>
  <Words>28619</Words>
  <Characters>163132</Characters>
  <Application>Microsoft Office Word</Application>
  <DocSecurity>0</DocSecurity>
  <Lines>1359</Lines>
  <Paragraphs>382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2020-06-04T09:47:00Z</dcterms:created>
  <dcterms:modified xsi:type="dcterms:W3CDTF">2020-06-04T09:49:00Z</dcterms:modified>
</cp:coreProperties>
</file>